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D9729" w14:textId="0ACC4605" w:rsidR="00DF0006" w:rsidRPr="00DF0006" w:rsidRDefault="00DF0006">
      <w:pPr>
        <w:rPr>
          <w:b/>
          <w:bCs/>
        </w:rPr>
      </w:pPr>
      <w:r w:rsidRPr="00DF0006">
        <w:rPr>
          <w:b/>
          <w:bCs/>
        </w:rPr>
        <w:t xml:space="preserve">STRUČNÁ INFORMACE </w:t>
      </w:r>
      <w:r>
        <w:rPr>
          <w:b/>
          <w:bCs/>
        </w:rPr>
        <w:t>Z</w:t>
      </w:r>
      <w:r w:rsidRPr="00DF0006">
        <w:rPr>
          <w:b/>
          <w:bCs/>
        </w:rPr>
        <w:t xml:space="preserve"> JEDNÁNÍ REPUBLIKOVÉHO VÝBORU (RV) – 17.LEDNA 2026 - NASAVRKY</w:t>
      </w:r>
    </w:p>
    <w:p w14:paraId="755B5ABE" w14:textId="51404291" w:rsidR="00DF0006" w:rsidRDefault="000A394C">
      <w:r>
        <w:t>70</w:t>
      </w:r>
      <w:r w:rsidR="00DF0006" w:rsidRPr="00DF0006">
        <w:t xml:space="preserve"> přítomných členů</w:t>
      </w:r>
    </w:p>
    <w:p w14:paraId="7D72E4B1" w14:textId="77777777" w:rsidR="00DF0006" w:rsidRDefault="00DF0006">
      <w:r>
        <w:t>R</w:t>
      </w:r>
      <w:r w:rsidRPr="00DF0006">
        <w:t xml:space="preserve">ezignace </w:t>
      </w:r>
      <w:r>
        <w:t xml:space="preserve">na členství v RV </w:t>
      </w:r>
      <w:r w:rsidRPr="00DF0006">
        <w:t xml:space="preserve">př. Švadlenky (OO Náchod) - </w:t>
      </w:r>
      <w:r>
        <w:t xml:space="preserve">místo něho kooptace </w:t>
      </w:r>
      <w:r w:rsidRPr="00DF0006">
        <w:t>p</w:t>
      </w:r>
      <w:r>
        <w:t>ř</w:t>
      </w:r>
      <w:r w:rsidRPr="00DF0006">
        <w:t>. Jaromír Mareček (OO Náchod): vystudoval Nasavrky, Langstroth, 3 včelnice, předseda OO</w:t>
      </w:r>
      <w:r>
        <w:t>.</w:t>
      </w:r>
    </w:p>
    <w:p w14:paraId="66EC9220" w14:textId="77777777" w:rsidR="00DF0006" w:rsidRDefault="00DF0006">
      <w:r w:rsidRPr="00DF0006">
        <w:t xml:space="preserve">Kooptace do </w:t>
      </w:r>
      <w:r>
        <w:t xml:space="preserve">předsednictva </w:t>
      </w:r>
      <w:r w:rsidRPr="00DF0006">
        <w:t>RV</w:t>
      </w:r>
      <w:r>
        <w:t xml:space="preserve"> (PRV)</w:t>
      </w:r>
      <w:r w:rsidRPr="00DF0006">
        <w:t xml:space="preserve">: př. Dana Belušová (dříve </w:t>
      </w:r>
      <w:r>
        <w:t xml:space="preserve">byla </w:t>
      </w:r>
      <w:r w:rsidRPr="00DF0006">
        <w:t xml:space="preserve">2 x </w:t>
      </w:r>
      <w:r>
        <w:t>členkou</w:t>
      </w:r>
      <w:r w:rsidRPr="00DF0006">
        <w:t xml:space="preserve"> RV) - bývalá zootechnička v ŠZP Lány, okres Rakovník, vede včelařské kroužky</w:t>
      </w:r>
      <w:r>
        <w:t>.</w:t>
      </w:r>
      <w:r w:rsidRPr="00DF0006">
        <w:br/>
        <w:t>Diskuze:</w:t>
      </w:r>
      <w:r>
        <w:t xml:space="preserve"> </w:t>
      </w:r>
      <w:r w:rsidRPr="00DF0006">
        <w:t>OO Kladno</w:t>
      </w:r>
      <w:r>
        <w:t xml:space="preserve"> ji nenavrhuje</w:t>
      </w:r>
      <w:r w:rsidRPr="00DF0006">
        <w:t xml:space="preserve">, není členkou výboru OO, byla </w:t>
      </w:r>
      <w:r>
        <w:t xml:space="preserve">z něho </w:t>
      </w:r>
      <w:r w:rsidRPr="00DF0006">
        <w:t xml:space="preserve">vyloučena, ÚKK stále řeší jednu stížnost ohledně složení </w:t>
      </w:r>
      <w:r>
        <w:t>výboru OO</w:t>
      </w:r>
      <w:r w:rsidRPr="00DF0006">
        <w:t xml:space="preserve"> Kladno</w:t>
      </w:r>
      <w:r>
        <w:t>.</w:t>
      </w:r>
      <w:r w:rsidRPr="00DF0006">
        <w:br/>
        <w:t>36 pro, 22 proti, 6 zdrželo - př. Belušová byla kooptována</w:t>
      </w:r>
      <w:r>
        <w:t>.</w:t>
      </w:r>
    </w:p>
    <w:p w14:paraId="7631FCC9" w14:textId="77777777" w:rsidR="00033D29" w:rsidRDefault="00DF0006">
      <w:r w:rsidRPr="00DF0006">
        <w:t>Volba 1. místopředsedy: Pavel Řehořka</w:t>
      </w:r>
      <w:r>
        <w:t>,</w:t>
      </w:r>
      <w:r w:rsidR="00033D29">
        <w:t xml:space="preserve"> OO Brno-venkov,</w:t>
      </w:r>
      <w:r>
        <w:t xml:space="preserve"> </w:t>
      </w:r>
      <w:r w:rsidR="00033D29" w:rsidRPr="00DF0006">
        <w:t>58 pro, 1 proti (Vaněk), 8 se zdržel</w:t>
      </w:r>
      <w:r w:rsidR="00033D29">
        <w:t>o</w:t>
      </w:r>
      <w:r w:rsidRPr="00DF0006">
        <w:br/>
      </w:r>
      <w:r w:rsidR="00033D29">
        <w:t>M</w:t>
      </w:r>
      <w:r w:rsidRPr="00DF0006">
        <w:t>ístopředsed</w:t>
      </w:r>
      <w:r w:rsidR="00033D29">
        <w:t>y:</w:t>
      </w:r>
      <w:r w:rsidR="00033D29" w:rsidRPr="00033D29">
        <w:t xml:space="preserve"> </w:t>
      </w:r>
      <w:r w:rsidR="00033D29">
        <w:t>P</w:t>
      </w:r>
      <w:r w:rsidR="00033D29" w:rsidRPr="00DF0006">
        <w:t>avel Fér</w:t>
      </w:r>
      <w:r w:rsidR="00033D29">
        <w:t>, OO Nymburk,</w:t>
      </w:r>
      <w:r w:rsidRPr="00DF0006">
        <w:t xml:space="preserve"> předseda ZO Městec Králové, včelaří s bratrem, cca 200 včelstev</w:t>
      </w:r>
      <w:r w:rsidR="00033D29">
        <w:t xml:space="preserve">, </w:t>
      </w:r>
      <w:r w:rsidRPr="00DF0006">
        <w:t>64 pro, 0 proti, 3 se zdrželi</w:t>
      </w:r>
      <w:r w:rsidR="00033D29">
        <w:t>.</w:t>
      </w:r>
      <w:r w:rsidRPr="00DF0006">
        <w:br/>
        <w:t xml:space="preserve">př. Belušová volba do PRV: 37 pro, 26 proti, 6 se zdrželo, </w:t>
      </w:r>
      <w:r w:rsidR="00033D29">
        <w:t xml:space="preserve">byla </w:t>
      </w:r>
      <w:r w:rsidRPr="00DF0006">
        <w:t>zvolena</w:t>
      </w:r>
      <w:r w:rsidR="00033D29">
        <w:t>.</w:t>
      </w:r>
    </w:p>
    <w:p w14:paraId="5B9CBC4F" w14:textId="58E1C0DE" w:rsidR="00ED7396" w:rsidRDefault="00DF0006">
      <w:r w:rsidRPr="00DF0006">
        <w:t>Činnost předsedy</w:t>
      </w:r>
      <w:r w:rsidR="00A50B9A">
        <w:t xml:space="preserve"> ČSV</w:t>
      </w:r>
      <w:r w:rsidRPr="00DF0006">
        <w:t xml:space="preserve">: </w:t>
      </w:r>
      <w:r w:rsidR="00A50B9A">
        <w:t xml:space="preserve">poslanec PS </w:t>
      </w:r>
      <w:r w:rsidRPr="00DF0006">
        <w:t xml:space="preserve">Kott (ANO) </w:t>
      </w:r>
      <w:r w:rsidR="00A50B9A">
        <w:t>byl požádán</w:t>
      </w:r>
      <w:r w:rsidRPr="00DF0006">
        <w:t xml:space="preserve"> zmapovat poslance, kteří včelaří</w:t>
      </w:r>
      <w:r w:rsidR="00A50B9A">
        <w:t xml:space="preserve"> za účelem lobingu</w:t>
      </w:r>
      <w:r w:rsidRPr="00DF0006">
        <w:t>. Odhad je 10 - 15. Zatím všichni známí jsou z ANO.</w:t>
      </w:r>
      <w:r w:rsidRPr="00DF0006">
        <w:br/>
        <w:t xml:space="preserve">Jednání s předsedou </w:t>
      </w:r>
      <w:r w:rsidR="00033D29">
        <w:t>asociace profesionálních včelařů (</w:t>
      </w:r>
      <w:r w:rsidRPr="00DF0006">
        <w:t>APV</w:t>
      </w:r>
      <w:r w:rsidR="00033D29">
        <w:t>)</w:t>
      </w:r>
      <w:r w:rsidRPr="00DF0006">
        <w:t>. Tour de bank (změny přístupů a podpisů</w:t>
      </w:r>
      <w:r w:rsidR="00033D29">
        <w:t xml:space="preserve"> v účtech ČSV</w:t>
      </w:r>
      <w:r w:rsidRPr="00DF0006">
        <w:t>)</w:t>
      </w:r>
      <w:r w:rsidR="00A50B9A">
        <w:t>.</w:t>
      </w:r>
    </w:p>
    <w:p w14:paraId="59D245BF" w14:textId="6F28C141" w:rsidR="00A50B9A" w:rsidRDefault="00A50B9A">
      <w:r w:rsidRPr="00A50B9A">
        <w:t xml:space="preserve">Plán práce na rok 2026: 2 </w:t>
      </w:r>
      <w:r>
        <w:t>-</w:t>
      </w:r>
      <w:r w:rsidRPr="00A50B9A">
        <w:t xml:space="preserve"> 3 zasedání RV za rok</w:t>
      </w:r>
      <w:r>
        <w:t>.</w:t>
      </w:r>
      <w:r w:rsidRPr="00A50B9A">
        <w:t xml:space="preserve"> </w:t>
      </w:r>
      <w:r>
        <w:t>Náklady na zasedání</w:t>
      </w:r>
      <w:r w:rsidRPr="00A50B9A">
        <w:t xml:space="preserve"> cca 150 000 Kč. Proto</w:t>
      </w:r>
      <w:r>
        <w:t xml:space="preserve"> se přip</w:t>
      </w:r>
      <w:r w:rsidR="00E70F7A">
        <w:t>r</w:t>
      </w:r>
      <w:r>
        <w:t>avuje</w:t>
      </w:r>
      <w:r w:rsidRPr="00A50B9A">
        <w:t xml:space="preserve"> konání </w:t>
      </w:r>
      <w:r w:rsidR="00E70F7A">
        <w:t xml:space="preserve">jednání </w:t>
      </w:r>
      <w:r w:rsidRPr="00A50B9A">
        <w:t>online</w:t>
      </w:r>
      <w:r w:rsidR="00E70F7A">
        <w:t>, na zkoušku</w:t>
      </w:r>
      <w:r w:rsidRPr="00A50B9A">
        <w:t xml:space="preserve"> v</w:t>
      </w:r>
      <w:r w:rsidR="00E70F7A">
        <w:t> </w:t>
      </w:r>
      <w:r w:rsidRPr="00A50B9A">
        <w:t>červnu</w:t>
      </w:r>
      <w:r w:rsidR="00E70F7A">
        <w:t>, s</w:t>
      </w:r>
      <w:r w:rsidRPr="00A50B9A">
        <w:t xml:space="preserve"> hlasování</w:t>
      </w:r>
      <w:r w:rsidR="00E70F7A">
        <w:t>m</w:t>
      </w:r>
      <w:r w:rsidRPr="00A50B9A">
        <w:t xml:space="preserve"> per rollam.</w:t>
      </w:r>
      <w:r w:rsidRPr="00A50B9A">
        <w:br/>
        <w:t>Medobraní - oprava termínu na 9.6., akce v Madridu a Agrishow v Brně se doplní</w:t>
      </w:r>
      <w:r w:rsidR="00E70F7A">
        <w:t>.</w:t>
      </w:r>
      <w:r w:rsidRPr="00A50B9A">
        <w:br/>
        <w:t>Schváleno, 1 se zdržel.</w:t>
      </w:r>
      <w:r w:rsidRPr="00A50B9A">
        <w:br/>
        <w:t xml:space="preserve">Rozpočet 2026: </w:t>
      </w:r>
      <w:r w:rsidR="00E70F7A">
        <w:t xml:space="preserve">schválen, </w:t>
      </w:r>
      <w:r w:rsidRPr="00A50B9A">
        <w:t>upřesní se následně v</w:t>
      </w:r>
      <w:r w:rsidR="00E70F7A">
        <w:t> </w:t>
      </w:r>
      <w:r w:rsidRPr="00A50B9A">
        <w:t>březnu</w:t>
      </w:r>
      <w:r w:rsidR="00E70F7A">
        <w:t xml:space="preserve"> (2 se zdrželi).</w:t>
      </w:r>
      <w:r w:rsidRPr="00A50B9A">
        <w:br/>
      </w:r>
      <w:r w:rsidRPr="00A50B9A">
        <w:br/>
        <w:t>Volba odborných komisí: 13 komisí celkem, seznam se členy bude dán na stránky vcelarstvi</w:t>
      </w:r>
      <w:r w:rsidR="00E70F7A">
        <w:t>.cz.</w:t>
      </w:r>
      <w:r w:rsidRPr="00A50B9A">
        <w:br/>
        <w:t>52 pro navržené komise a jejich navrhované složení, 8 se zdrželo</w:t>
      </w:r>
      <w:r w:rsidR="00E70F7A">
        <w:t>.</w:t>
      </w:r>
      <w:r w:rsidRPr="00A50B9A">
        <w:br/>
        <w:t>Komise může zasedat prezenčně na sekretariátu v místnosti 360 (objednávka paní Červené), nebo online - zápis musí být, kdo byl přítomen a nepřítomen, o čem se jednalo, v závěru návrhy doporučení pro schvalování RV. Komisi svolává předseda, který také objednává místnost.</w:t>
      </w:r>
      <w:r w:rsidRPr="00A50B9A">
        <w:br/>
        <w:t>Zápisy budou zveřejňovány.</w:t>
      </w:r>
    </w:p>
    <w:p w14:paraId="2F555189" w14:textId="170F6E64" w:rsidR="00E70F7A" w:rsidRDefault="00E70F7A">
      <w:r w:rsidRPr="00E70F7A">
        <w:t>Zpráva o činnosti SOUV-VVC Nasavrky (ředitel Josef Louda): tento rok 75</w:t>
      </w:r>
      <w:r>
        <w:t>.</w:t>
      </w:r>
      <w:r w:rsidRPr="00E70F7A">
        <w:t xml:space="preserve"> výročí založení (29.9.1951), v současnosti působí 8 tříd ve 3 ročnících a 220 studentů. Spoluorganizace soutěže Zlatá včela s ČSV. Organizace Medových snídaní s podporou MZe. Využití eurodotací do včelařství k pořádání kurzů a seminářů. Celkem 11 včelnic a 440 včelstev, z toho 3 včelnice se včelíny. Nejvzdálenější je 11 km. Výuka dálkového studi</w:t>
      </w:r>
      <w:r w:rsidR="00C929C0">
        <w:t>a</w:t>
      </w:r>
      <w:r w:rsidRPr="00E70F7A">
        <w:t xml:space="preserve"> učebního oboru "včelař". Vydávání pravidelných Nasavrckých včelařských novinek i v tištěné podobě. Připravuje se jiná právní forma jako "státní příspěvková organizace", ne již obecně prospěšná společnost jako dnes. Majetková struktura: SOUV založeno ČSV a MZe, ČSV vložilo 500 tis. kč, nyní tento vklad v řešení právního odboru MZe, jak se tento vklad vyřeší v rámci přechodu na novou právní formu od 1.9.</w:t>
      </w:r>
      <w:r w:rsidR="00C929C0">
        <w:t>.</w:t>
      </w:r>
      <w:r w:rsidRPr="00E70F7A">
        <w:br/>
      </w:r>
      <w:r w:rsidRPr="00E70F7A">
        <w:br/>
        <w:t>Smlouva o poskytování právní pomoci s Advokátní kanceláří Němec, Bláha, Navrátilová: 57 pro, proti 0, 7 se zdrželo</w:t>
      </w:r>
      <w:r w:rsidR="00C929C0">
        <w:t>.</w:t>
      </w:r>
    </w:p>
    <w:p w14:paraId="79817992" w14:textId="6887CAED" w:rsidR="00B16725" w:rsidRDefault="00C929C0">
      <w:r w:rsidRPr="00C929C0">
        <w:t xml:space="preserve">Rekonstrukce </w:t>
      </w:r>
      <w:r>
        <w:t xml:space="preserve">budovy svazu - </w:t>
      </w:r>
      <w:r w:rsidRPr="00C929C0">
        <w:t>Křemencova 8 (K8)</w:t>
      </w:r>
      <w:r>
        <w:t xml:space="preserve"> v Praze</w:t>
      </w:r>
      <w:r w:rsidRPr="00C929C0">
        <w:t>: zpráva z</w:t>
      </w:r>
      <w:r>
        <w:t> kontrolního dne PRV z</w:t>
      </w:r>
      <w:r w:rsidRPr="00C929C0">
        <w:t xml:space="preserve"> 7.1.2026, zjištěné nedostatky: špatně</w:t>
      </w:r>
      <w:r>
        <w:t xml:space="preserve"> založená betonová stavba</w:t>
      </w:r>
      <w:r w:rsidRPr="00C929C0">
        <w:t xml:space="preserve"> na dvoře, </w:t>
      </w:r>
      <w:r>
        <w:t xml:space="preserve">nutno vybourat a přepracovat; </w:t>
      </w:r>
      <w:r w:rsidRPr="00C929C0">
        <w:lastRenderedPageBreak/>
        <w:t xml:space="preserve">prostupy zdí </w:t>
      </w:r>
      <w:r>
        <w:t xml:space="preserve">(stoupačky) </w:t>
      </w:r>
      <w:r w:rsidRPr="00C929C0">
        <w:t>nejsou izolovány</w:t>
      </w:r>
      <w:r>
        <w:t>;</w:t>
      </w:r>
      <w:r w:rsidRPr="00C929C0">
        <w:t xml:space="preserve"> </w:t>
      </w:r>
      <w:r>
        <w:t xml:space="preserve">nerealizované </w:t>
      </w:r>
      <w:r w:rsidRPr="00C929C0">
        <w:t>utěsnění dřevních a okenních výplní (parotěsnost)</w:t>
      </w:r>
      <w:r>
        <w:t>;</w:t>
      </w:r>
      <w:r w:rsidRPr="00C929C0">
        <w:t xml:space="preserve"> hrubé porušení technologické kázně pro montáž parozábrany, část rozvod</w:t>
      </w:r>
      <w:r>
        <w:t>ů</w:t>
      </w:r>
      <w:r w:rsidRPr="00C929C0">
        <w:t xml:space="preserve"> provedena s převlekem a část n</w:t>
      </w:r>
      <w:r>
        <w:t>ikoliv;</w:t>
      </w:r>
      <w:r w:rsidRPr="00C929C0">
        <w:t xml:space="preserve"> zásahy do konstrukce krovu bez statického posouzení</w:t>
      </w:r>
      <w:r>
        <w:t>;</w:t>
      </w:r>
      <w:r w:rsidRPr="00C929C0">
        <w:t xml:space="preserve"> viditelné zatečení </w:t>
      </w:r>
      <w:r>
        <w:t xml:space="preserve">vody </w:t>
      </w:r>
      <w:r w:rsidRPr="00C929C0">
        <w:t>do římsy a obvodového zdiva</w:t>
      </w:r>
      <w:r>
        <w:t>;</w:t>
      </w:r>
      <w:r w:rsidRPr="00C929C0">
        <w:t xml:space="preserve"> není provedena izolace T kusů</w:t>
      </w:r>
      <w:r>
        <w:t>;</w:t>
      </w:r>
      <w:r w:rsidRPr="00C929C0">
        <w:t xml:space="preserve"> </w:t>
      </w:r>
      <w:r>
        <w:t xml:space="preserve">nedokonalá </w:t>
      </w:r>
      <w:r w:rsidRPr="00C929C0">
        <w:t>izolace rozvodu topení</w:t>
      </w:r>
      <w:r>
        <w:t>; není známo</w:t>
      </w:r>
      <w:r w:rsidRPr="00C929C0">
        <w:t xml:space="preserve"> kdo navrhl </w:t>
      </w:r>
      <w:r>
        <w:t xml:space="preserve">a na základě čeho </w:t>
      </w:r>
      <w:r w:rsidRPr="00C929C0">
        <w:t xml:space="preserve">profily stropních </w:t>
      </w:r>
      <w:r>
        <w:t>„I“</w:t>
      </w:r>
      <w:r w:rsidRPr="00C929C0">
        <w:t>-nosičů</w:t>
      </w:r>
      <w:r>
        <w:t xml:space="preserve"> – pochybnosti o správnosti.</w:t>
      </w:r>
      <w:r w:rsidRPr="00C929C0">
        <w:br/>
      </w:r>
      <w:r w:rsidR="00B16725">
        <w:t xml:space="preserve">Není k dispozici kompletní stavební dokumentace (projektová dokumentace, stavební deník, vyjádření statiků, památkářů. Není k dispozici stavební povolení, přičemž se provádějí zásahy do statických prvků. Atd., atd… Jsou pochybnosti o kompetenci p. Šmída z zajištění rekonstrukce. </w:t>
      </w:r>
      <w:r w:rsidRPr="00C929C0">
        <w:t>Nen</w:t>
      </w:r>
      <w:r>
        <w:t>í k dispozici</w:t>
      </w:r>
      <w:r w:rsidRPr="00C929C0">
        <w:t xml:space="preserve"> příkazní smlouva, na kterou p. Šmíd </w:t>
      </w:r>
      <w:r>
        <w:t xml:space="preserve">(vedoucí stavby za ČSV) </w:t>
      </w:r>
      <w:r w:rsidRPr="00C929C0">
        <w:t>fakturuje</w:t>
      </w:r>
      <w:r>
        <w:t xml:space="preserve"> odměny za provedenou práci</w:t>
      </w:r>
      <w:r w:rsidRPr="00C929C0">
        <w:t>. Fakturuje na fyzickou osobu jako podnikatele. Zatím vyfakturováno 1,397 mil. Kč</w:t>
      </w:r>
      <w:r w:rsidR="00B16725">
        <w:t>., přičemž k tomu chybí</w:t>
      </w:r>
      <w:r w:rsidRPr="00C929C0">
        <w:t xml:space="preserve"> právní titul. Poslední faktura </w:t>
      </w:r>
      <w:r w:rsidR="00B16725">
        <w:t>pro</w:t>
      </w:r>
      <w:r w:rsidRPr="00C929C0">
        <w:t xml:space="preserve"> p. Šmída nebude proplacena, dokud nedojde k doplnění vyžádaných podkladů.</w:t>
      </w:r>
      <w:r w:rsidR="00B16725">
        <w:t xml:space="preserve"> </w:t>
      </w:r>
      <w:r w:rsidRPr="00C929C0">
        <w:t>Fakturuje každý měsíc 50 000 Kč.</w:t>
      </w:r>
    </w:p>
    <w:p w14:paraId="2170A28B" w14:textId="2410F46A" w:rsidR="00C929C0" w:rsidRDefault="00B16725">
      <w:r w:rsidRPr="00B16725">
        <w:rPr>
          <w:b/>
          <w:bCs/>
        </w:rPr>
        <w:t>Vyjádření p.Šmída</w:t>
      </w:r>
      <w:r w:rsidR="00C929C0" w:rsidRPr="00B16725">
        <w:rPr>
          <w:b/>
          <w:bCs/>
        </w:rPr>
        <w:t>:</w:t>
      </w:r>
      <w:r w:rsidR="00C929C0" w:rsidRPr="00C929C0">
        <w:t xml:space="preserve"> nesouhlasí s podanou zprávou, </w:t>
      </w:r>
      <w:r>
        <w:t xml:space="preserve">údajně </w:t>
      </w:r>
      <w:r w:rsidR="00C929C0" w:rsidRPr="00C929C0">
        <w:t>má zkoušky na technický dozor staveb, pracoval i jako specialista na danou problematiku. Byla provedena studie Ing. Lédla, ale spolupráce s ním nepokračovala, protože nepodal finanční nabídku. Šmíd předložil RV studii odsouhlasenou projektovou kanceláří (Ing. Hynková). Bylo více nultých staveb bez projektové dokumentace, ta nebyla</w:t>
      </w:r>
      <w:r>
        <w:t xml:space="preserve"> dle jeho tvrzení </w:t>
      </w:r>
      <w:r w:rsidR="00C929C0" w:rsidRPr="00C929C0">
        <w:t xml:space="preserve"> potřeba. Harmonogram ukončení stavby byl </w:t>
      </w:r>
      <w:r>
        <w:t xml:space="preserve">údajně </w:t>
      </w:r>
      <w:r w:rsidR="00C929C0" w:rsidRPr="00C929C0">
        <w:t>pravidelně komunikován RV. Šmíd tento týden předal balík dokladů a další várka ještě přijde. Již dříve předal svoji smlouvu i předmětné doklady v červeném šanonu (komu? ÚKK?). Není nic, na co by bylo potřeba stavební řízení, protože památkový úřad se vyjádřil, že nejde o památku, a tím pádem stačí ohlášení stavby. Stavební deník má doma, ale nedoložil ho do 9.1.2026, tj. termín požadovaný vedením ČSV. Za svoji práci ručí, je kvalitní. Předá celkem 4 balíky dokumentů.</w:t>
      </w:r>
      <w:r w:rsidR="00C929C0" w:rsidRPr="00C929C0">
        <w:br/>
      </w:r>
      <w:r w:rsidRPr="00B16725">
        <w:rPr>
          <w:b/>
          <w:bCs/>
        </w:rPr>
        <w:t>Vyjádření předsedy ČSV</w:t>
      </w:r>
      <w:r w:rsidR="00C929C0" w:rsidRPr="00B16725">
        <w:rPr>
          <w:b/>
          <w:bCs/>
        </w:rPr>
        <w:t>:</w:t>
      </w:r>
      <w:r w:rsidR="00C929C0" w:rsidRPr="00C929C0">
        <w:t xml:space="preserve"> stavební deník není na stavbě</w:t>
      </w:r>
      <w:r w:rsidR="00D75C37">
        <w:t xml:space="preserve"> k dispozici</w:t>
      </w:r>
      <w:r w:rsidR="00C929C0" w:rsidRPr="00C929C0">
        <w:t xml:space="preserve">. Ústředí už dávno mělo mít dokumentaci, o kterou byl p. Šmíd požádán </w:t>
      </w:r>
      <w:r>
        <w:t xml:space="preserve">ihned </w:t>
      </w:r>
      <w:r w:rsidR="00C929C0" w:rsidRPr="00C929C0">
        <w:t xml:space="preserve">po uvedení p. Nekuly do funkce. </w:t>
      </w:r>
      <w:r w:rsidR="00D75C37">
        <w:t>Je nezbytné zajistit</w:t>
      </w:r>
      <w:r w:rsidR="00C929C0" w:rsidRPr="00C929C0">
        <w:t xml:space="preserve"> vyjádření statika. Žádost na p. Šmída, aby veškeré dokumenty předával přes podatelnu nebo datovou schránku. ČSV je vlastníkem i investorem objektu. Situace není pod kontrolou ČSV.</w:t>
      </w:r>
      <w:r w:rsidR="00D75C37">
        <w:t xml:space="preserve"> Pro vážné nedostatky v provádění stavby a nekompletní stavební dokumentaci PRV navrhuje RV k odsouhlasení přerušení stavby a provedení stavebního a právního auditu. </w:t>
      </w:r>
      <w:r w:rsidR="00C929C0" w:rsidRPr="00C929C0">
        <w:t>Pro 50 pro, proti 0, zdrželi se 19</w:t>
      </w:r>
      <w:r w:rsidR="00D75C37">
        <w:t>.</w:t>
      </w:r>
      <w:r w:rsidR="00C929C0" w:rsidRPr="00C929C0">
        <w:t xml:space="preserve"> </w:t>
      </w:r>
      <w:r w:rsidR="00C929C0" w:rsidRPr="00C929C0">
        <w:br/>
      </w:r>
      <w:r w:rsidR="00C929C0" w:rsidRPr="00D75C37">
        <w:rPr>
          <w:b/>
          <w:bCs/>
        </w:rPr>
        <w:t>Různé</w:t>
      </w:r>
      <w:r w:rsidR="00D75C37" w:rsidRPr="00D75C37">
        <w:rPr>
          <w:b/>
          <w:bCs/>
        </w:rPr>
        <w:t>:</w:t>
      </w:r>
      <w:r w:rsidR="00D75C37">
        <w:t xml:space="preserve"> </w:t>
      </w:r>
      <w:r w:rsidR="00C929C0" w:rsidRPr="00C929C0">
        <w:t>92,81 Kč/včelstvo bude výše dotace 1.D. za rok 202</w:t>
      </w:r>
      <w:r w:rsidR="000A394C">
        <w:t>5(podařilo se zajistit navýšení rozpočtu o 10 mil. Kč).</w:t>
      </w:r>
      <w:r w:rsidR="00C929C0" w:rsidRPr="00C929C0">
        <w:t xml:space="preserve">  Na rok 2026 přislíbeno dalších 50 mil. Kč naví</w:t>
      </w:r>
      <w:r w:rsidR="000A394C">
        <w:t>c.</w:t>
      </w:r>
      <w:r w:rsidR="00C929C0" w:rsidRPr="00C929C0">
        <w:br/>
        <w:t>Jihomoravský kraj pomáhá finančně s vyšetřením měli nejen na mor, ale částečně i na hnilobu VP.</w:t>
      </w:r>
      <w:r w:rsidR="00C929C0" w:rsidRPr="00C929C0">
        <w:br/>
        <w:t>Kraj Vysočina alokoval 14 mil. Kč.</w:t>
      </w:r>
      <w:hyperlink r:id="rId4" w:tgtFrame="_blank" w:history="1">
        <w:r w:rsidR="00C929C0" w:rsidRPr="00C929C0">
          <w:rPr>
            <w:rStyle w:val="Hypertextovodkaz"/>
          </w:rPr>
          <w:t>https://www.vcelarstvi.cz/aktuality/tradicni-setkani-v-jihlave:-kraj-vysocina-podpori-spolky-ustavy-a-nadace-14-miliony-korun-resila-se-i-nova-metodika-kvs/</w:t>
        </w:r>
      </w:hyperlink>
      <w:r w:rsidR="00C929C0" w:rsidRPr="00C929C0">
        <w:t> . Výzva z OO Jihlavy, aby si jiné kraje vzaly příklad.</w:t>
      </w:r>
      <w:r w:rsidR="00C929C0" w:rsidRPr="00C929C0">
        <w:br/>
        <w:t>Návrhy na změnu vizuální i obsahové podoby časopisu Včelařství. Předseda představil dva možné návrhy řešení</w:t>
      </w:r>
      <w:r w:rsidR="004A3638">
        <w:t xml:space="preserve"> (přiloženo).</w:t>
      </w:r>
      <w:r w:rsidR="00C929C0" w:rsidRPr="00C929C0">
        <w:br/>
      </w:r>
      <w:r w:rsidR="000A394C">
        <w:t>U</w:t>
      </w:r>
      <w:r w:rsidR="00C929C0" w:rsidRPr="00C929C0">
        <w:t>snesení RV přijato jednomyslně (RV se zúčastnilo 70 přítom</w:t>
      </w:r>
      <w:r w:rsidR="000A394C">
        <w:t>n</w:t>
      </w:r>
      <w:r w:rsidR="00C929C0" w:rsidRPr="00C929C0">
        <w:t>ých členů z</w:t>
      </w:r>
      <w:r w:rsidR="000A394C">
        <w:t> celkového počtu</w:t>
      </w:r>
      <w:r w:rsidR="00C929C0" w:rsidRPr="00C929C0">
        <w:t xml:space="preserve"> 79</w:t>
      </w:r>
      <w:r w:rsidR="000A394C">
        <w:t>.</w:t>
      </w:r>
    </w:p>
    <w:sectPr w:rsidR="00C92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006"/>
    <w:rsid w:val="00033D29"/>
    <w:rsid w:val="000A394C"/>
    <w:rsid w:val="002B5591"/>
    <w:rsid w:val="004A3638"/>
    <w:rsid w:val="00781CE5"/>
    <w:rsid w:val="00A50B9A"/>
    <w:rsid w:val="00B16725"/>
    <w:rsid w:val="00C929C0"/>
    <w:rsid w:val="00CD2464"/>
    <w:rsid w:val="00D41CCB"/>
    <w:rsid w:val="00D75C37"/>
    <w:rsid w:val="00DF0006"/>
    <w:rsid w:val="00E70F7A"/>
    <w:rsid w:val="00ED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6220F"/>
  <w15:chartTrackingRefBased/>
  <w15:docId w15:val="{5E7F4CA9-C7FA-4706-8B25-3385E68A4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F0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F0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F00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F0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F00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F00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F00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F00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F00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00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F00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F00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F000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F000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F00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F00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F00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F000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F00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F0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00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F0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F00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F000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F000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F000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F00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F000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F0006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C929C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929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celarstvi.cz/aktuality/tradicni-setkani-v-jihlave:-kraj-vysocina-podpori-spolky-ustavy-a-nadace-14-miliony-korun-resila-se-i-nova-metodika-kvs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967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Panuš</dc:creator>
  <cp:keywords/>
  <dc:description/>
  <cp:lastModifiedBy>Stanislav Panuš</cp:lastModifiedBy>
  <cp:revision>2</cp:revision>
  <dcterms:created xsi:type="dcterms:W3CDTF">2026-01-18T08:25:00Z</dcterms:created>
  <dcterms:modified xsi:type="dcterms:W3CDTF">2026-01-18T10:21:00Z</dcterms:modified>
</cp:coreProperties>
</file>